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KİRA KEFALET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Kefil 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T.C. Kimlik No : ____________________________________________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/>
    <w:p>
      <w:r>
        <w:rPr>
          <w:b w:val="0"/>
          <w:sz w:val="20"/>
        </w:rPr>
        <w:t>Kiracı 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T.C. Kimlik No : ____________________________________________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/>
    <w:p>
      <w:r>
        <w:rPr>
          <w:b w:val="0"/>
          <w:sz w:val="20"/>
        </w:rPr>
        <w:t>Mal Sahibi (Ev Sahibi) :</w:t>
      </w:r>
    </w:p>
    <w:p>
      <w:r>
        <w:rPr>
          <w:b w:val="0"/>
          <w:sz w:val="20"/>
        </w:rPr>
        <w:t>Adı Soyadı : ________________________________________________</w:t>
      </w:r>
    </w:p>
    <w:p>
      <w:r>
        <w:rPr>
          <w:b w:val="0"/>
          <w:sz w:val="20"/>
        </w:rPr>
        <w:t>T.C. Kimlik No : ____________________________________________</w:t>
      </w:r>
    </w:p>
    <w:p>
      <w:r>
        <w:rPr>
          <w:b w:val="0"/>
          <w:sz w:val="20"/>
        </w:rPr>
        <w:t>Adres : _____________________________________________________</w:t>
      </w:r>
    </w:p>
    <w:p/>
    <w:p>
      <w:r>
        <w:rPr>
          <w:b/>
          <w:sz w:val="20"/>
        </w:rPr>
        <w:t>Kira Konusu :</w:t>
      </w:r>
    </w:p>
    <w:p>
      <w:r>
        <w:rPr>
          <w:b w:val="0"/>
          <w:sz w:val="20"/>
        </w:rPr>
        <w:t>Taraflar arasında aşağıda açık kimlik bilgileri yazılı kiracı ile mal sahibi arasında kira sözleşmesi yapılmıştır. Bu sözleşme kefalet taahhüdünü düzenler.</w:t>
      </w:r>
    </w:p>
    <w:p/>
    <w:p>
      <w:r>
        <w:rPr>
          <w:b/>
          <w:sz w:val="20"/>
        </w:rPr>
        <w:t>Madde 1 – Kefaletin Konusu</w:t>
      </w:r>
    </w:p>
    <w:p>
      <w:r>
        <w:rPr>
          <w:b w:val="0"/>
          <w:sz w:val="20"/>
        </w:rPr>
        <w:t>Kefil, kiracının mal sahibine olan kira borçları ve kira sözleşmesinden doğan diğer yükümlülüklerinin tamamından müştereken ve müteselsilen sorumlu olduğunu kabul eder.</w:t>
      </w:r>
    </w:p>
    <w:p/>
    <w:p>
      <w:r>
        <w:rPr>
          <w:b/>
          <w:sz w:val="20"/>
        </w:rPr>
        <w:t>Madde 2 – Kefaletin Kapsamı</w:t>
      </w:r>
    </w:p>
    <w:p>
      <w:r>
        <w:rPr>
          <w:b w:val="0"/>
          <w:sz w:val="20"/>
        </w:rPr>
        <w:t>Kefalet, kira bedelleri, depozito, gecikme tazminatı, hasar bedelleri ve kira sözleşmesinden kaynaklanan tüm maddi ve hukuki yükümlülükleri kapsar.</w:t>
      </w:r>
    </w:p>
    <w:p/>
    <w:p>
      <w:r>
        <w:rPr>
          <w:b/>
          <w:sz w:val="20"/>
        </w:rPr>
        <w:t>Madde 3 – Kefalet Süresi</w:t>
      </w:r>
    </w:p>
    <w:p>
      <w:r>
        <w:rPr>
          <w:b w:val="0"/>
          <w:sz w:val="20"/>
        </w:rPr>
        <w:t>Kefalet, kira sözleşmesinin sona ermesine ve kiracının tüm borçlarını eksiksiz ödemesine kadar devam eder.</w:t>
      </w:r>
    </w:p>
    <w:p/>
    <w:p>
      <w:r>
        <w:rPr>
          <w:b/>
          <w:sz w:val="20"/>
        </w:rPr>
        <w:t>Madde 4 – Kefaletin Geçerliliği ve Feshi</w:t>
      </w:r>
    </w:p>
    <w:p>
      <w:r>
        <w:rPr>
          <w:b w:val="0"/>
          <w:sz w:val="20"/>
        </w:rPr>
        <w:t>Kefalet, ancak mal sahibinin yazılı onayı ile veya kiracının tüm borçlarını tamamen ödemesi halinde sona erer. Kefil, borçların tamamının ödenmemesi halinde sorumludur.</w:t>
      </w:r>
    </w:p>
    <w:p/>
    <w:p>
      <w:r>
        <w:rPr>
          <w:b/>
          <w:sz w:val="20"/>
        </w:rPr>
        <w:t>Madde 5 – İhtar ve Ödeme</w:t>
      </w:r>
    </w:p>
    <w:p>
      <w:r>
        <w:rPr>
          <w:b w:val="0"/>
          <w:sz w:val="20"/>
        </w:rPr>
        <w:t>Mal sahibi, kiracının borçlarını ödememesi halinde kefile yazılı ihbarda bulunabilir. Kefil, ihbar tarihinden itibaren borcun tamamını ödemekle yükümlüdür.</w:t>
      </w:r>
    </w:p>
    <w:p/>
    <w:p>
      <w:r>
        <w:rPr>
          <w:b/>
          <w:sz w:val="20"/>
        </w:rPr>
        <w:t>Madde 6 – Yetkili Mahkeme</w:t>
      </w:r>
    </w:p>
    <w:p>
      <w:r>
        <w:rPr>
          <w:b w:val="0"/>
          <w:sz w:val="20"/>
        </w:rPr>
        <w:t>Bu sözleşmeden doğabilecek uyuşmazlıklarda İstanbul (veya taraflarca belirlenen) mahkemeleri ve icra daireleri yetkilidir.</w:t>
      </w:r>
    </w:p>
    <w:p/>
    <w:p/>
    <w:p>
      <w:r>
        <w:rPr>
          <w:b w:val="0"/>
          <w:sz w:val="20"/>
        </w:rPr>
        <w:t>Yer : ______________________________________________________</w:t>
      </w:r>
    </w:p>
    <w:p>
      <w:r>
        <w:rPr>
          <w:b w:val="0"/>
          <w:sz w:val="20"/>
        </w:rPr>
        <w:t>Tarih : 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KEFİL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MAL SAHİBİ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</w:t>
            </w:r>
          </w:p>
        </w:tc>
      </w:tr>
    </w:tbl>
    <w:p/>
    <w:p/>
    <w:p>
      <w:pPr>
        <w:jc w:val="center"/>
      </w:pPr>
      <w:r>
        <w:rPr>
          <w:b/>
          <w:sz w:val="20"/>
        </w:rPr>
        <w:t>Kiracı</w:t>
      </w:r>
    </w:p>
    <w:p/>
    <w:p>
      <w:pPr>
        <w:jc w:val="center"/>
      </w:pPr>
      <w:r>
        <w:rPr>
          <w:sz w:val="20"/>
        </w:rPr>
        <w:t>İmza : __________________________</w:t>
      </w:r>
    </w:p>
    <w:p/>
    <w:p/>
    <w:p>
      <w:pPr>
        <w:jc w:val="center"/>
      </w:pPr>
      <w:r>
        <w:rPr>
          <w:sz w:val="20"/>
        </w:rPr>
        <w:t>Adı Soyadı : 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https://sozlesmesiuzmani.com/kira-kefalet-sozlesmesi-ornegi/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kira-kefalet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