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LAZER EPİLASYON HİZMET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Hizmet Sağlayıcı (Bundan sonra “Merkez” olarak anılacaktır) : ____________________________</w:t>
      </w:r>
    </w:p>
    <w:p>
      <w:r>
        <w:rPr>
          <w:b w:val="0"/>
          <w:sz w:val="20"/>
        </w:rPr>
        <w:t>Müşteri (Bundan sonra “Müşteri” olarak anılacaktır) : _________________________________</w:t>
      </w:r>
    </w:p>
    <w:p/>
    <w:p>
      <w:r>
        <w:rPr>
          <w:b/>
          <w:sz w:val="20"/>
        </w:rPr>
        <w:t>1. Hizmetin Konusu</w:t>
      </w:r>
    </w:p>
    <w:p>
      <w:r>
        <w:rPr>
          <w:b w:val="0"/>
          <w:sz w:val="20"/>
        </w:rPr>
        <w:t>Bu sözleşme, Merkez tarafından Müşteri’ye lazer epilasyon hizmeti verilmesini ve tarafların hak ve yükümlülüklerini düzenler.</w:t>
      </w:r>
    </w:p>
    <w:p/>
    <w:p>
      <w:r>
        <w:rPr>
          <w:b/>
          <w:sz w:val="20"/>
        </w:rPr>
        <w:t>2. Hizmetin Şartları</w:t>
      </w:r>
    </w:p>
    <w:p>
      <w:r>
        <w:rPr>
          <w:b w:val="0"/>
          <w:sz w:val="20"/>
        </w:rPr>
        <w:t>- Lazer epilasyon işlemi, Merkez tarafından Türk Medeni Kanunu ve Sağlık Bakanlığı mevzuatına uygun olarak gerçekleştirilecektir.</w:t>
      </w:r>
    </w:p>
    <w:p>
      <w:r>
        <w:rPr>
          <w:b w:val="0"/>
          <w:sz w:val="20"/>
        </w:rPr>
        <w:t>- Müşteri, işlemin risklerini anladığını ve bilgilendirme formunu okuduğunu kabul eder.</w:t>
      </w:r>
    </w:p>
    <w:p>
      <w:r>
        <w:rPr>
          <w:b w:val="0"/>
          <w:sz w:val="20"/>
        </w:rPr>
        <w:t>- Müşteri, işlem öncesinde Merkez tarafından istenen sağlık beyan formunu eksiksiz dolduracaktır.</w:t>
      </w:r>
    </w:p>
    <w:p/>
    <w:p>
      <w:r>
        <w:rPr>
          <w:b/>
          <w:sz w:val="20"/>
        </w:rPr>
        <w:t>3. Müşterinin Yükümlülükleri</w:t>
      </w:r>
    </w:p>
    <w:p>
      <w:r>
        <w:rPr>
          <w:b w:val="0"/>
          <w:sz w:val="20"/>
        </w:rPr>
        <w:t>- İşlem öncesinde belirtilen sürelerde güneş ışınlarından kaçınmak ve cilt bakım ürünlerini kullanmamak.</w:t>
      </w:r>
    </w:p>
    <w:p>
      <w:r>
        <w:rPr>
          <w:b w:val="0"/>
          <w:sz w:val="20"/>
        </w:rPr>
        <w:t>- İşlem öncesi ve sonrası Merkez tarafından verilen talimatlara uymak.</w:t>
      </w:r>
    </w:p>
    <w:p>
      <w:r>
        <w:rPr>
          <w:b w:val="0"/>
          <w:sz w:val="20"/>
        </w:rPr>
        <w:t>- İşlemle ilgili sağlık durumu değişikliklerini Merkez’e bildirmek.</w:t>
      </w:r>
    </w:p>
    <w:p/>
    <w:p>
      <w:r>
        <w:rPr>
          <w:b/>
          <w:sz w:val="20"/>
        </w:rPr>
        <w:t>4. Merkezin Yükümlülükleri</w:t>
      </w:r>
    </w:p>
    <w:p>
      <w:r>
        <w:rPr>
          <w:b w:val="0"/>
          <w:sz w:val="20"/>
        </w:rPr>
        <w:t>- Hizmeti profesyonel ve hijyenik koşullarda sunmak.</w:t>
      </w:r>
    </w:p>
    <w:p>
      <w:r>
        <w:rPr>
          <w:b w:val="0"/>
          <w:sz w:val="20"/>
        </w:rPr>
        <w:t>- Müşteri bilgilerini gizli tutmak.</w:t>
      </w:r>
    </w:p>
    <w:p>
      <w:r>
        <w:rPr>
          <w:b w:val="0"/>
          <w:sz w:val="20"/>
        </w:rPr>
        <w:t>- İşlemle ilgili gerekli bilgilendirmeyi ve yönlendirmeyi sağlamak.</w:t>
      </w:r>
    </w:p>
    <w:p/>
    <w:p>
      <w:r>
        <w:rPr>
          <w:b/>
          <w:sz w:val="20"/>
        </w:rPr>
        <w:t>5. Ücret ve Ödeme</w:t>
      </w:r>
    </w:p>
    <w:p>
      <w:r>
        <w:rPr>
          <w:b w:val="0"/>
          <w:sz w:val="20"/>
        </w:rPr>
        <w:t>- Hizmet bedeli: ________________ TL</w:t>
      </w:r>
    </w:p>
    <w:p>
      <w:r>
        <w:rPr>
          <w:b w:val="0"/>
          <w:sz w:val="20"/>
        </w:rPr>
        <w:t>- Ödeme şekli ve zamanı: _________________________________________________________</w:t>
      </w:r>
    </w:p>
    <w:p/>
    <w:p>
      <w:r>
        <w:rPr>
          <w:b/>
          <w:sz w:val="20"/>
        </w:rPr>
        <w:t>6. İptal ve Randevu Değişikliği</w:t>
      </w:r>
    </w:p>
    <w:p>
      <w:r>
        <w:rPr>
          <w:b w:val="0"/>
          <w:sz w:val="20"/>
        </w:rPr>
        <w:t>- Müşteri, randevusunu en az 24 saat önceden bildirerek iptal veya değişiklik yapabilir.</w:t>
      </w:r>
    </w:p>
    <w:p>
      <w:r>
        <w:rPr>
          <w:b w:val="0"/>
          <w:sz w:val="20"/>
        </w:rPr>
        <w:t>- Bildirim yapılmaması halinde Merkez, hizmet bedelinin tamamını talep edebilir.</w:t>
      </w:r>
    </w:p>
    <w:p/>
    <w:p>
      <w:r>
        <w:rPr>
          <w:b/>
          <w:sz w:val="20"/>
        </w:rPr>
        <w:t>7. Sorumluluk Sınırı</w:t>
      </w:r>
    </w:p>
    <w:p>
      <w:r>
        <w:rPr>
          <w:b w:val="0"/>
          <w:sz w:val="20"/>
        </w:rPr>
        <w:t>- Merkez, işlem sonucu oluşabilecek yan etkiler ve cilt reaksiyonları konusunda Müşteri’yi önceden bilgilendirmiştir.</w:t>
      </w:r>
    </w:p>
    <w:p>
      <w:r>
        <w:rPr>
          <w:b w:val="0"/>
          <w:sz w:val="20"/>
        </w:rPr>
        <w:t>- Müşteri, işlemin risklerini kabul eder ve Merkez’in tedavi garantisi vermediğini anlar.</w:t>
      </w:r>
    </w:p>
    <w:p/>
    <w:p>
      <w:r>
        <w:rPr>
          <w:b/>
          <w:sz w:val="20"/>
        </w:rPr>
        <w:t>8. Gizlilik</w:t>
      </w:r>
    </w:p>
    <w:p>
      <w:r>
        <w:rPr>
          <w:b w:val="0"/>
          <w:sz w:val="20"/>
        </w:rPr>
        <w:t>Taraflar, sözleşme kapsamında edindikleri kişisel ve sağlık bilgilerini üçüncü şahıslarla paylaşmayacaklardır.</w:t>
      </w:r>
    </w:p>
    <w:p/>
    <w:p>
      <w:r>
        <w:rPr>
          <w:b/>
          <w:sz w:val="20"/>
        </w:rPr>
        <w:t>9. Uyuşmazlıkların Çözümü</w:t>
      </w:r>
    </w:p>
    <w:p>
      <w:r>
        <w:rPr>
          <w:b w:val="0"/>
          <w:sz w:val="20"/>
        </w:rPr>
        <w:t>Taraflar arasında doğabilecek uyuşmazlıklarda İstanbul Mahkemeleri ve İcra Daireleri yetkilidir.</w:t>
      </w:r>
    </w:p>
    <w:p/>
    <w:p>
      <w:r>
        <w:rPr>
          <w:b/>
          <w:sz w:val="20"/>
        </w:rPr>
        <w:t>10. Sözleşmenin Yürürlüğü ve Süresi</w:t>
      </w:r>
    </w:p>
    <w:p>
      <w:r>
        <w:rPr>
          <w:b w:val="0"/>
          <w:sz w:val="20"/>
        </w:rPr>
        <w:t>Bu sözleşme, taraflarca imzalandığı tarihte yürürlüğe girer ve tamamlanan hizmet süresi boyunca geçerlidir.</w:t>
      </w:r>
    </w:p>
    <w:p/>
    <w:p/>
    <w:p>
      <w:r>
        <w:rPr>
          <w:b w:val="0"/>
          <w:sz w:val="20"/>
        </w:rPr>
        <w:t>Yer : _________________________________________________________</w:t>
      </w:r>
    </w:p>
    <w:p>
      <w:r>
        <w:rPr>
          <w:b w:val="0"/>
          <w:sz w:val="20"/>
        </w:rPr>
        <w:t>Müşteri Adı Soyadı : ___________________________________________</w:t>
      </w:r>
    </w:p>
    <w:p>
      <w:r>
        <w:rPr>
          <w:b w:val="0"/>
          <w:sz w:val="20"/>
        </w:rPr>
        <w:t>Merkez Yetkilisi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MÜŞTERİ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MERKEZ YETKİLİSİ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https://sozlesmesiuzmani.com/lazer-epilasyon-sozlesmesi-ornegi/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lazer-epilasyon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